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12736036" w14:textId="77777777" w:rsidR="004E2DBD" w:rsidRDefault="004E2DBD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2A5C7CDC" w14:textId="77777777" w:rsidR="000441DD" w:rsidRPr="000441DD" w:rsidRDefault="004E2DBD" w:rsidP="000441DD">
      <w:pPr>
        <w:pStyle w:val="Cita"/>
        <w:rPr>
          <w:rFonts w:ascii="Tahoma" w:hAnsi="Tahoma" w:cs="Tahoma"/>
          <w:i w:val="0"/>
          <w:iCs w:val="0"/>
          <w:color w:val="805085"/>
          <w:sz w:val="36"/>
          <w:szCs w:val="40"/>
        </w:rPr>
      </w:pPr>
      <w:r w:rsidRPr="000441DD">
        <w:rPr>
          <w:rFonts w:ascii="Tahoma" w:hAnsi="Tahoma" w:cs="Tahoma"/>
          <w:i w:val="0"/>
          <w:iCs w:val="0"/>
          <w:color w:val="805085"/>
          <w:sz w:val="36"/>
          <w:szCs w:val="40"/>
        </w:rPr>
        <w:t>Consejero/a Distrital Electoral Suplente</w:t>
      </w:r>
      <w:r w:rsidR="000441DD" w:rsidRPr="000441DD">
        <w:rPr>
          <w:rFonts w:ascii="Tahoma" w:hAnsi="Tahoma" w:cs="Tahoma"/>
          <w:i w:val="0"/>
          <w:iCs w:val="0"/>
          <w:color w:val="805085"/>
          <w:sz w:val="36"/>
          <w:szCs w:val="40"/>
        </w:rPr>
        <w:t xml:space="preserve"> </w:t>
      </w:r>
      <w:r w:rsidR="000441DD" w:rsidRPr="000441DD">
        <w:rPr>
          <w:rFonts w:ascii="Tahoma" w:hAnsi="Tahoma" w:cs="Tahoma"/>
          <w:i w:val="0"/>
          <w:iCs w:val="0"/>
          <w:color w:val="805085"/>
          <w:sz w:val="36"/>
          <w:szCs w:val="40"/>
        </w:rPr>
        <w:t>en el CDE No. 15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30D1101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4E2DBD">
              <w:rPr>
                <w:rFonts w:ascii="Tahoma" w:hAnsi="Tahoma" w:cs="Tahoma"/>
                <w:u w:val="single"/>
              </w:rPr>
              <w:t>Nombre</w:t>
            </w:r>
            <w:r w:rsidR="00A852D5" w:rsidRPr="004E2DBD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4E2DBD">
              <w:rPr>
                <w:rFonts w:ascii="Tahoma" w:hAnsi="Tahoma" w:cs="Tahoma"/>
              </w:rPr>
              <w:t>Lucia Trinidad Leija Aguilar</w:t>
            </w:r>
          </w:p>
          <w:p w14:paraId="5CF81E1E" w14:textId="16A39125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4E2DBD">
              <w:rPr>
                <w:rFonts w:ascii="Tahoma" w:hAnsi="Tahoma" w:cs="Tahoma"/>
                <w:szCs w:val="24"/>
                <w:u w:val="single"/>
              </w:rPr>
              <w:t>Dirección oficial:</w:t>
            </w:r>
            <w:r w:rsidRPr="00996E93">
              <w:rPr>
                <w:rFonts w:ascii="Tahoma" w:hAnsi="Tahoma" w:cs="Tahoma"/>
                <w:szCs w:val="24"/>
              </w:rPr>
              <w:t xml:space="preserve"> </w:t>
            </w:r>
            <w:r w:rsidR="000441DD" w:rsidRPr="000441DD">
              <w:rPr>
                <w:rFonts w:ascii="Tahoma" w:hAnsi="Tahoma" w:cs="Tahoma"/>
                <w:szCs w:val="24"/>
              </w:rPr>
              <w:t>Blvd. Luis Donaldo Colosio No. 6207, Fracc. Rancho Las Torrecillas C.P. 25298 en Saltillo, Coahuila de Zaragoza.</w:t>
            </w:r>
          </w:p>
          <w:p w14:paraId="35A857C4" w14:textId="2DFCB0AB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4E2DBD">
              <w:rPr>
                <w:rFonts w:ascii="Tahoma" w:hAnsi="Tahoma" w:cs="Tahoma"/>
                <w:szCs w:val="24"/>
                <w:u w:val="single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43BA76B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FC54B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4E2DB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Licenciatura </w:t>
            </w:r>
            <w:r w:rsidR="000441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="004E2DB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n Cie</w:t>
            </w:r>
            <w:r w:rsidR="00BE1FB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n</w:t>
            </w:r>
            <w:r w:rsidR="004E2DB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cias Naturales</w:t>
            </w:r>
          </w:p>
          <w:p w14:paraId="3E0D423A" w14:textId="53248743" w:rsidR="00BA3E7F" w:rsidRPr="004E2DB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FC54B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  1995 - 1999</w:t>
            </w:r>
          </w:p>
          <w:p w14:paraId="1DB281C4" w14:textId="60EBF117" w:rsidR="00BA3E7F" w:rsidRPr="004E2DB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E2DB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4E2DB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4E2DB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4E2DB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E2DBD" w:rsidRPr="004E2DB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Escuela Normal Superior </w:t>
            </w:r>
            <w:r w:rsidR="000441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</w:t>
            </w:r>
            <w:r w:rsidR="004E2DBD" w:rsidRPr="004E2DB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el Estado </w:t>
            </w:r>
          </w:p>
          <w:p w14:paraId="12688D69" w14:textId="77777777" w:rsidR="00900297" w:rsidRPr="000441DD" w:rsidRDefault="00900297" w:rsidP="000441DD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0441DD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11674ACF" w:rsidR="008C34DF" w:rsidRPr="000441DD" w:rsidRDefault="00BA3E7F" w:rsidP="00552D21">
            <w:pPr>
              <w:jc w:val="both"/>
              <w:rPr>
                <w:rFonts w:ascii="Tahoma" w:hAnsi="Tahoma" w:cs="Tahoma"/>
              </w:rPr>
            </w:pPr>
            <w:r w:rsidRPr="000441DD">
              <w:rPr>
                <w:rFonts w:ascii="Tahoma" w:hAnsi="Tahoma" w:cs="Tahoma"/>
              </w:rPr>
              <w:t>Empresa</w:t>
            </w:r>
            <w:r w:rsidR="0018164C" w:rsidRPr="000441DD">
              <w:rPr>
                <w:rFonts w:ascii="Tahoma" w:hAnsi="Tahoma" w:cs="Tahoma"/>
              </w:rPr>
              <w:t xml:space="preserve">: </w:t>
            </w:r>
            <w:r w:rsidR="00FC54BB" w:rsidRPr="000441DD">
              <w:rPr>
                <w:rFonts w:ascii="Tahoma" w:hAnsi="Tahoma" w:cs="Tahoma"/>
              </w:rPr>
              <w:t xml:space="preserve"> </w:t>
            </w:r>
            <w:r w:rsidR="004E2DBD" w:rsidRPr="000441DD">
              <w:rPr>
                <w:rFonts w:ascii="Tahoma" w:hAnsi="Tahoma" w:cs="Tahoma"/>
              </w:rPr>
              <w:t>Secretar</w:t>
            </w:r>
            <w:r w:rsidR="000441DD">
              <w:rPr>
                <w:rFonts w:ascii="Tahoma" w:hAnsi="Tahoma" w:cs="Tahoma"/>
              </w:rPr>
              <w:t>í</w:t>
            </w:r>
            <w:r w:rsidR="004E2DBD" w:rsidRPr="000441DD">
              <w:rPr>
                <w:rFonts w:ascii="Tahoma" w:hAnsi="Tahoma" w:cs="Tahoma"/>
              </w:rPr>
              <w:t xml:space="preserve">a </w:t>
            </w:r>
            <w:r w:rsidR="000441DD" w:rsidRPr="000441DD">
              <w:rPr>
                <w:rFonts w:ascii="Tahoma" w:hAnsi="Tahoma" w:cs="Tahoma"/>
              </w:rPr>
              <w:t>d</w:t>
            </w:r>
            <w:r w:rsidR="004E2DBD" w:rsidRPr="000441DD">
              <w:rPr>
                <w:rFonts w:ascii="Tahoma" w:hAnsi="Tahoma" w:cs="Tahoma"/>
              </w:rPr>
              <w:t>e Educación Cedex Jose Vasconcelos</w:t>
            </w:r>
          </w:p>
          <w:p w14:paraId="28383F74" w14:textId="1986AB59" w:rsidR="00BA3E7F" w:rsidRPr="000441DD" w:rsidRDefault="004E2DBD" w:rsidP="00552D21">
            <w:pPr>
              <w:jc w:val="both"/>
              <w:rPr>
                <w:rFonts w:ascii="Tahoma" w:hAnsi="Tahoma" w:cs="Tahoma"/>
              </w:rPr>
            </w:pPr>
            <w:r w:rsidRPr="000441DD">
              <w:rPr>
                <w:rFonts w:ascii="Tahoma" w:hAnsi="Tahoma" w:cs="Tahoma"/>
              </w:rPr>
              <w:t xml:space="preserve">Período: </w:t>
            </w:r>
            <w:r w:rsidR="000441DD" w:rsidRPr="000441DD">
              <w:rPr>
                <w:rFonts w:ascii="Tahoma" w:hAnsi="Tahoma" w:cs="Tahoma"/>
              </w:rPr>
              <w:t>enero</w:t>
            </w:r>
            <w:r w:rsidRPr="000441DD">
              <w:rPr>
                <w:rFonts w:ascii="Tahoma" w:hAnsi="Tahoma" w:cs="Tahoma"/>
              </w:rPr>
              <w:t xml:space="preserve"> 2001 - Actualmente</w:t>
            </w:r>
          </w:p>
          <w:p w14:paraId="10E7067B" w14:textId="6DCFA40C" w:rsidR="00BA3E7F" w:rsidRPr="000441DD" w:rsidRDefault="004E2DBD" w:rsidP="00552D21">
            <w:pPr>
              <w:jc w:val="both"/>
              <w:rPr>
                <w:rFonts w:ascii="Tahoma" w:hAnsi="Tahoma" w:cs="Tahoma"/>
              </w:rPr>
            </w:pPr>
            <w:r w:rsidRPr="000441DD">
              <w:rPr>
                <w:rFonts w:ascii="Tahoma" w:hAnsi="Tahoma" w:cs="Tahoma"/>
              </w:rPr>
              <w:t>Cargo:   Directora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36E8" w14:textId="77777777" w:rsidR="00464AC5" w:rsidRDefault="00464AC5" w:rsidP="00527FC7">
      <w:pPr>
        <w:spacing w:after="0" w:line="240" w:lineRule="auto"/>
      </w:pPr>
      <w:r>
        <w:separator/>
      </w:r>
    </w:p>
  </w:endnote>
  <w:endnote w:type="continuationSeparator" w:id="0">
    <w:p w14:paraId="2268E49E" w14:textId="77777777" w:rsidR="00464AC5" w:rsidRDefault="00464AC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546C" w14:textId="77777777" w:rsidR="00464AC5" w:rsidRDefault="00464AC5" w:rsidP="00527FC7">
      <w:pPr>
        <w:spacing w:after="0" w:line="240" w:lineRule="auto"/>
      </w:pPr>
      <w:r>
        <w:separator/>
      </w:r>
    </w:p>
  </w:footnote>
  <w:footnote w:type="continuationSeparator" w:id="0">
    <w:p w14:paraId="7CDF355C" w14:textId="77777777" w:rsidR="00464AC5" w:rsidRDefault="00464AC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9661">
    <w:abstractNumId w:val="7"/>
  </w:num>
  <w:num w:numId="2" w16cid:durableId="558367247">
    <w:abstractNumId w:val="7"/>
  </w:num>
  <w:num w:numId="3" w16cid:durableId="1786466697">
    <w:abstractNumId w:val="6"/>
  </w:num>
  <w:num w:numId="4" w16cid:durableId="1138916791">
    <w:abstractNumId w:val="5"/>
  </w:num>
  <w:num w:numId="5" w16cid:durableId="1686125592">
    <w:abstractNumId w:val="2"/>
  </w:num>
  <w:num w:numId="6" w16cid:durableId="899822424">
    <w:abstractNumId w:val="3"/>
  </w:num>
  <w:num w:numId="7" w16cid:durableId="1534534486">
    <w:abstractNumId w:val="4"/>
  </w:num>
  <w:num w:numId="8" w16cid:durableId="940912567">
    <w:abstractNumId w:val="1"/>
  </w:num>
  <w:num w:numId="9" w16cid:durableId="7609575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441DD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478B6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64AC5"/>
    <w:rsid w:val="0048646D"/>
    <w:rsid w:val="004B2BBB"/>
    <w:rsid w:val="004E2DBD"/>
    <w:rsid w:val="004E72A3"/>
    <w:rsid w:val="004F5CBA"/>
    <w:rsid w:val="00505CEA"/>
    <w:rsid w:val="00527FC7"/>
    <w:rsid w:val="005336C0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B2628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249F"/>
    <w:rsid w:val="00BA3E7F"/>
    <w:rsid w:val="00BD679D"/>
    <w:rsid w:val="00BE1FBB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54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13</cp:revision>
  <cp:lastPrinted>2023-12-11T19:36:00Z</cp:lastPrinted>
  <dcterms:created xsi:type="dcterms:W3CDTF">2023-10-26T22:51:00Z</dcterms:created>
  <dcterms:modified xsi:type="dcterms:W3CDTF">2026-06-04T17:12:00Z</dcterms:modified>
</cp:coreProperties>
</file>